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="0" w:beforeAutospacing="0" w:after="0" w:afterAutospacing="0" w:line="560" w:lineRule="exact"/>
        <w:jc w:val="both"/>
        <w:rPr>
          <w:rFonts w:ascii="Times New Roman" w:hAnsi="黑体" w:eastAsia="黑体"/>
          <w:bCs/>
          <w:sz w:val="32"/>
          <w:szCs w:val="32"/>
        </w:rPr>
      </w:pPr>
      <w:bookmarkStart w:id="0" w:name="_GoBack"/>
      <w:bookmarkEnd w:id="0"/>
    </w:p>
    <w:p>
      <w:pPr>
        <w:spacing w:afterLines="50" w:line="500" w:lineRule="exact"/>
        <w:rPr>
          <w:rFonts w:ascii="Times New Roman" w:hAnsi="Times New Roman" w:eastAsia="黑体"/>
          <w:bCs/>
          <w:sz w:val="36"/>
          <w:szCs w:val="36"/>
        </w:rPr>
      </w:pPr>
      <w:r>
        <w:rPr>
          <w:rFonts w:hint="eastAsia" w:ascii="Times New Roman" w:hAnsi="黑体" w:eastAsia="黑体"/>
          <w:bCs/>
          <w:sz w:val="44"/>
          <w:szCs w:val="44"/>
        </w:rPr>
        <w:t xml:space="preserve"> </w:t>
      </w:r>
      <w:r>
        <w:rPr>
          <w:rFonts w:ascii="Times New Roman" w:hAnsi="黑体" w:eastAsia="黑体"/>
          <w:bCs/>
          <w:sz w:val="36"/>
          <w:szCs w:val="36"/>
        </w:rPr>
        <w:t>成都中医药大学</w:t>
      </w:r>
      <w:r>
        <w:rPr>
          <w:rFonts w:ascii="Times New Roman" w:hAnsi="Times New Roman" w:eastAsia="黑体"/>
          <w:bCs/>
          <w:sz w:val="36"/>
          <w:szCs w:val="36"/>
        </w:rPr>
        <w:t>202</w:t>
      </w:r>
      <w:r>
        <w:rPr>
          <w:rFonts w:hint="eastAsia" w:ascii="Times New Roman" w:hAnsi="Times New Roman" w:eastAsia="黑体"/>
          <w:bCs/>
          <w:sz w:val="36"/>
          <w:szCs w:val="36"/>
          <w:lang w:val="en-US" w:eastAsia="zh-CN"/>
        </w:rPr>
        <w:t>2</w:t>
      </w:r>
      <w:r>
        <w:rPr>
          <w:rFonts w:ascii="Times New Roman" w:hAnsi="黑体" w:eastAsia="黑体"/>
          <w:bCs/>
          <w:sz w:val="36"/>
          <w:szCs w:val="36"/>
        </w:rPr>
        <w:t>年</w:t>
      </w:r>
      <w:r>
        <w:rPr>
          <w:rFonts w:hint="eastAsia" w:ascii="Times New Roman" w:hAnsi="黑体" w:eastAsia="黑体"/>
          <w:bCs/>
          <w:sz w:val="36"/>
          <w:szCs w:val="36"/>
        </w:rPr>
        <w:t>中层副职</w:t>
      </w:r>
      <w:r>
        <w:rPr>
          <w:rFonts w:ascii="Times New Roman" w:hAnsi="黑体" w:eastAsia="黑体"/>
          <w:bCs/>
          <w:sz w:val="36"/>
          <w:szCs w:val="36"/>
        </w:rPr>
        <w:t>领导干部</w:t>
      </w:r>
      <w:r>
        <w:rPr>
          <w:rFonts w:hint="eastAsia" w:ascii="Times New Roman" w:hAnsi="黑体" w:eastAsia="黑体"/>
          <w:bCs/>
          <w:sz w:val="36"/>
          <w:szCs w:val="36"/>
        </w:rPr>
        <w:t>选任意愿摸底</w:t>
      </w:r>
      <w:r>
        <w:rPr>
          <w:rFonts w:ascii="Times New Roman" w:hAnsi="黑体" w:eastAsia="黑体"/>
          <w:bCs/>
          <w:sz w:val="36"/>
          <w:szCs w:val="36"/>
        </w:rPr>
        <w:t>表</w:t>
      </w:r>
    </w:p>
    <w:tbl>
      <w:tblPr>
        <w:tblStyle w:val="5"/>
        <w:tblW w:w="1008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9"/>
        <w:gridCol w:w="1541"/>
        <w:gridCol w:w="1440"/>
        <w:gridCol w:w="60"/>
        <w:gridCol w:w="939"/>
        <w:gridCol w:w="756"/>
        <w:gridCol w:w="585"/>
        <w:gridCol w:w="1260"/>
        <w:gridCol w:w="180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699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  <w:r>
              <w:rPr>
                <w:rFonts w:ascii="Times New Roman" w:hAnsi="仿宋" w:eastAsia="仿宋"/>
                <w:bCs/>
                <w:sz w:val="28"/>
                <w:szCs w:val="28"/>
              </w:rPr>
              <w:t>姓</w:t>
            </w:r>
            <w:r>
              <w:rPr>
                <w:rFonts w:ascii="Times New Roman" w:hAnsi="Times New Roman" w:eastAsia="仿宋"/>
                <w:bCs/>
                <w:sz w:val="28"/>
                <w:szCs w:val="28"/>
              </w:rPr>
              <w:t xml:space="preserve">  </w:t>
            </w:r>
            <w:r>
              <w:rPr>
                <w:rFonts w:ascii="Times New Roman" w:hAnsi="仿宋" w:eastAsia="仿宋"/>
                <w:bCs/>
                <w:sz w:val="28"/>
                <w:szCs w:val="28"/>
              </w:rPr>
              <w:t>名</w:t>
            </w:r>
          </w:p>
        </w:tc>
        <w:tc>
          <w:tcPr>
            <w:tcW w:w="1541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</w:tc>
        <w:tc>
          <w:tcPr>
            <w:tcW w:w="144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  <w:r>
              <w:rPr>
                <w:rFonts w:ascii="Times New Roman" w:hAnsi="仿宋" w:eastAsia="仿宋"/>
                <w:bCs/>
                <w:sz w:val="28"/>
                <w:szCs w:val="28"/>
              </w:rPr>
              <w:t>性</w:t>
            </w:r>
            <w:r>
              <w:rPr>
                <w:rFonts w:ascii="Times New Roman" w:hAnsi="Times New Roman" w:eastAsia="仿宋"/>
                <w:bCs/>
                <w:sz w:val="28"/>
                <w:szCs w:val="28"/>
              </w:rPr>
              <w:t xml:space="preserve">  </w:t>
            </w:r>
            <w:r>
              <w:rPr>
                <w:rFonts w:ascii="Times New Roman" w:hAnsi="仿宋" w:eastAsia="仿宋"/>
                <w:bCs/>
                <w:sz w:val="28"/>
                <w:szCs w:val="28"/>
              </w:rPr>
              <w:t>别</w:t>
            </w:r>
          </w:p>
        </w:tc>
        <w:tc>
          <w:tcPr>
            <w:tcW w:w="99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</w:tc>
        <w:tc>
          <w:tcPr>
            <w:tcW w:w="134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  <w:r>
              <w:rPr>
                <w:rFonts w:ascii="Times New Roman" w:hAnsi="仿宋" w:eastAsia="仿宋"/>
                <w:bCs/>
                <w:sz w:val="28"/>
                <w:szCs w:val="28"/>
              </w:rPr>
              <w:t>出生年月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  <w:r>
              <w:rPr>
                <w:rFonts w:ascii="Times New Roman" w:hAnsi="仿宋" w:eastAsia="仿宋"/>
                <w:bCs/>
                <w:sz w:val="28"/>
                <w:szCs w:val="28"/>
              </w:rPr>
              <w:t>（</w:t>
            </w:r>
            <w:r>
              <w:rPr>
                <w:rFonts w:ascii="Times New Roman" w:hAnsi="Times New Roman" w:eastAsia="仿宋"/>
                <w:bCs/>
                <w:sz w:val="28"/>
                <w:szCs w:val="28"/>
              </w:rPr>
              <w:t xml:space="preserve">  </w:t>
            </w:r>
            <w:r>
              <w:rPr>
                <w:rFonts w:ascii="Times New Roman" w:hAnsi="仿宋" w:eastAsia="仿宋"/>
                <w:bCs/>
                <w:sz w:val="28"/>
                <w:szCs w:val="28"/>
              </w:rPr>
              <w:t>岁）</w:t>
            </w:r>
          </w:p>
        </w:tc>
        <w:tc>
          <w:tcPr>
            <w:tcW w:w="180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  <w:r>
              <w:rPr>
                <w:rFonts w:ascii="Times New Roman" w:hAnsi="仿宋" w:eastAsia="仿宋"/>
                <w:bCs/>
                <w:sz w:val="28"/>
                <w:szCs w:val="28"/>
              </w:rPr>
              <w:t>照</w:t>
            </w:r>
            <w:r>
              <w:rPr>
                <w:rFonts w:ascii="Times New Roman" w:hAnsi="Times New Roman" w:eastAsia="仿宋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仿宋" w:eastAsia="仿宋"/>
                <w:bCs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exact"/>
          <w:jc w:val="center"/>
        </w:trPr>
        <w:tc>
          <w:tcPr>
            <w:tcW w:w="1699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  <w:r>
              <w:rPr>
                <w:rFonts w:ascii="Times New Roman" w:hAnsi="仿宋" w:eastAsia="仿宋"/>
                <w:bCs/>
                <w:sz w:val="28"/>
                <w:szCs w:val="28"/>
              </w:rPr>
              <w:t>民</w:t>
            </w:r>
            <w:r>
              <w:rPr>
                <w:rFonts w:ascii="Times New Roman" w:hAnsi="Times New Roman" w:eastAsia="仿宋"/>
                <w:bCs/>
                <w:sz w:val="28"/>
                <w:szCs w:val="28"/>
              </w:rPr>
              <w:t xml:space="preserve">  </w:t>
            </w:r>
            <w:r>
              <w:rPr>
                <w:rFonts w:ascii="Times New Roman" w:hAnsi="仿宋" w:eastAsia="仿宋"/>
                <w:bCs/>
                <w:sz w:val="28"/>
                <w:szCs w:val="28"/>
              </w:rPr>
              <w:t>族</w:t>
            </w:r>
          </w:p>
        </w:tc>
        <w:tc>
          <w:tcPr>
            <w:tcW w:w="1541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</w:tc>
        <w:tc>
          <w:tcPr>
            <w:tcW w:w="144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  <w:r>
              <w:rPr>
                <w:rFonts w:ascii="Times New Roman" w:hAnsi="仿宋" w:eastAsia="仿宋"/>
                <w:bCs/>
                <w:sz w:val="28"/>
                <w:szCs w:val="28"/>
              </w:rPr>
              <w:t>籍</w:t>
            </w:r>
            <w:r>
              <w:rPr>
                <w:rFonts w:ascii="Times New Roman" w:hAnsi="Times New Roman" w:eastAsia="仿宋"/>
                <w:bCs/>
                <w:sz w:val="28"/>
                <w:szCs w:val="28"/>
              </w:rPr>
              <w:t xml:space="preserve">  </w:t>
            </w:r>
            <w:r>
              <w:rPr>
                <w:rFonts w:ascii="Times New Roman" w:hAnsi="仿宋" w:eastAsia="仿宋"/>
                <w:bCs/>
                <w:sz w:val="28"/>
                <w:szCs w:val="28"/>
              </w:rPr>
              <w:t>贯</w:t>
            </w:r>
          </w:p>
        </w:tc>
        <w:tc>
          <w:tcPr>
            <w:tcW w:w="99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</w:tc>
        <w:tc>
          <w:tcPr>
            <w:tcW w:w="134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  <w:r>
              <w:rPr>
                <w:rFonts w:ascii="Times New Roman" w:hAnsi="仿宋" w:eastAsia="仿宋"/>
                <w:bCs/>
                <w:sz w:val="28"/>
                <w:szCs w:val="28"/>
              </w:rPr>
              <w:t>出生地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699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  <w:r>
              <w:rPr>
                <w:rFonts w:ascii="Times New Roman" w:hAnsi="仿宋" w:eastAsia="仿宋"/>
                <w:bCs/>
                <w:sz w:val="28"/>
                <w:szCs w:val="28"/>
              </w:rPr>
              <w:t>政治面貌</w:t>
            </w:r>
          </w:p>
        </w:tc>
        <w:tc>
          <w:tcPr>
            <w:tcW w:w="1541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</w:tc>
        <w:tc>
          <w:tcPr>
            <w:tcW w:w="144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  <w:r>
              <w:rPr>
                <w:rFonts w:ascii="Times New Roman" w:hAnsi="仿宋" w:eastAsia="仿宋"/>
                <w:bCs/>
                <w:sz w:val="28"/>
                <w:szCs w:val="28"/>
              </w:rPr>
              <w:t>参加工作时间</w:t>
            </w:r>
          </w:p>
        </w:tc>
        <w:tc>
          <w:tcPr>
            <w:tcW w:w="99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</w:tc>
        <w:tc>
          <w:tcPr>
            <w:tcW w:w="134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  <w:r>
              <w:rPr>
                <w:rFonts w:ascii="Times New Roman" w:hAnsi="仿宋" w:eastAsia="仿宋"/>
                <w:bCs/>
                <w:sz w:val="28"/>
                <w:szCs w:val="28"/>
              </w:rPr>
              <w:t>健康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  <w:r>
              <w:rPr>
                <w:rFonts w:ascii="Times New Roman" w:hAnsi="仿宋" w:eastAsia="仿宋"/>
                <w:bCs/>
                <w:sz w:val="28"/>
                <w:szCs w:val="28"/>
              </w:rPr>
              <w:t>状况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699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仿宋" w:eastAsia="仿宋"/>
                <w:bCs/>
                <w:sz w:val="28"/>
              </w:rPr>
            </w:pPr>
            <w:r>
              <w:rPr>
                <w:rFonts w:ascii="Times New Roman" w:hAnsi="仿宋" w:eastAsia="仿宋"/>
                <w:bCs/>
                <w:sz w:val="28"/>
              </w:rPr>
              <w:t>专业技术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  <w:r>
              <w:rPr>
                <w:rFonts w:ascii="Times New Roman" w:hAnsi="仿宋" w:eastAsia="仿宋"/>
                <w:bCs/>
                <w:sz w:val="28"/>
              </w:rPr>
              <w:t>职务</w:t>
            </w:r>
          </w:p>
        </w:tc>
        <w:tc>
          <w:tcPr>
            <w:tcW w:w="154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</w:tc>
        <w:tc>
          <w:tcPr>
            <w:tcW w:w="144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  <w:r>
              <w:rPr>
                <w:rFonts w:ascii="Times New Roman" w:hAnsi="仿宋" w:eastAsia="仿宋"/>
                <w:bCs/>
                <w:sz w:val="28"/>
                <w:szCs w:val="28"/>
              </w:rPr>
              <w:t>熟悉专业有何特长</w:t>
            </w:r>
          </w:p>
        </w:tc>
        <w:tc>
          <w:tcPr>
            <w:tcW w:w="360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699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  <w:r>
              <w:rPr>
                <w:rFonts w:ascii="Times New Roman" w:hAnsi="仿宋" w:eastAsia="仿宋"/>
                <w:bCs/>
                <w:sz w:val="28"/>
                <w:szCs w:val="28"/>
              </w:rPr>
              <w:t>学历学位</w:t>
            </w:r>
          </w:p>
        </w:tc>
        <w:tc>
          <w:tcPr>
            <w:tcW w:w="154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  <w:r>
              <w:rPr>
                <w:rFonts w:ascii="Times New Roman" w:hAnsi="仿宋" w:eastAsia="仿宋"/>
                <w:bCs/>
                <w:sz w:val="28"/>
                <w:szCs w:val="28"/>
              </w:rPr>
              <w:t>全日制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  <w:r>
              <w:rPr>
                <w:rFonts w:ascii="Times New Roman" w:hAnsi="仿宋" w:eastAsia="仿宋"/>
                <w:bCs/>
                <w:sz w:val="28"/>
                <w:szCs w:val="28"/>
              </w:rPr>
              <w:t>教</w:t>
            </w:r>
            <w:r>
              <w:rPr>
                <w:rFonts w:ascii="Times New Roman" w:hAnsi="Times New Roman" w:eastAsia="仿宋"/>
                <w:bCs/>
                <w:sz w:val="28"/>
                <w:szCs w:val="28"/>
              </w:rPr>
              <w:t xml:space="preserve">  </w:t>
            </w:r>
            <w:r>
              <w:rPr>
                <w:rFonts w:ascii="Times New Roman" w:hAnsi="仿宋" w:eastAsia="仿宋"/>
                <w:bCs/>
                <w:sz w:val="28"/>
                <w:szCs w:val="28"/>
              </w:rPr>
              <w:t>育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</w:tc>
        <w:tc>
          <w:tcPr>
            <w:tcW w:w="234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  <w:r>
              <w:rPr>
                <w:rFonts w:ascii="Times New Roman" w:hAnsi="仿宋" w:eastAsia="仿宋"/>
                <w:bCs/>
                <w:sz w:val="28"/>
                <w:szCs w:val="28"/>
              </w:rPr>
              <w:t>毕业院校及专业</w:t>
            </w:r>
          </w:p>
        </w:tc>
        <w:tc>
          <w:tcPr>
            <w:tcW w:w="306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69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</w:tc>
        <w:tc>
          <w:tcPr>
            <w:tcW w:w="154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  <w:r>
              <w:rPr>
                <w:rFonts w:ascii="Times New Roman" w:hAnsi="仿宋" w:eastAsia="仿宋"/>
                <w:bCs/>
                <w:sz w:val="28"/>
                <w:szCs w:val="28"/>
              </w:rPr>
              <w:t>在</w:t>
            </w:r>
            <w:r>
              <w:rPr>
                <w:rFonts w:ascii="Times New Roman" w:hAnsi="Times New Roman" w:eastAsia="仿宋"/>
                <w:bCs/>
                <w:sz w:val="28"/>
                <w:szCs w:val="28"/>
              </w:rPr>
              <w:t xml:space="preserve">  </w:t>
            </w:r>
            <w:r>
              <w:rPr>
                <w:rFonts w:ascii="Times New Roman" w:hAnsi="仿宋" w:eastAsia="仿宋"/>
                <w:bCs/>
                <w:sz w:val="28"/>
                <w:szCs w:val="28"/>
              </w:rPr>
              <w:t>职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  <w:r>
              <w:rPr>
                <w:rFonts w:ascii="Times New Roman" w:hAnsi="仿宋" w:eastAsia="仿宋"/>
                <w:bCs/>
                <w:sz w:val="28"/>
                <w:szCs w:val="28"/>
              </w:rPr>
              <w:t>教</w:t>
            </w:r>
            <w:r>
              <w:rPr>
                <w:rFonts w:ascii="Times New Roman" w:hAnsi="Times New Roman" w:eastAsia="仿宋"/>
                <w:bCs/>
                <w:sz w:val="28"/>
                <w:szCs w:val="28"/>
              </w:rPr>
              <w:t xml:space="preserve">  </w:t>
            </w:r>
            <w:r>
              <w:rPr>
                <w:rFonts w:ascii="Times New Roman" w:hAnsi="仿宋" w:eastAsia="仿宋"/>
                <w:bCs/>
                <w:sz w:val="28"/>
                <w:szCs w:val="28"/>
              </w:rPr>
              <w:t>育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</w:tc>
        <w:tc>
          <w:tcPr>
            <w:tcW w:w="234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  <w:r>
              <w:rPr>
                <w:rFonts w:ascii="Times New Roman" w:hAnsi="仿宋" w:eastAsia="仿宋"/>
                <w:bCs/>
                <w:sz w:val="28"/>
                <w:szCs w:val="28"/>
              </w:rPr>
              <w:t>毕业院校及专业</w:t>
            </w:r>
          </w:p>
        </w:tc>
        <w:tc>
          <w:tcPr>
            <w:tcW w:w="306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699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"/>
                <w:bCs/>
                <w:sz w:val="28"/>
                <w:szCs w:val="28"/>
                <w:lang w:eastAsia="zh-CN"/>
              </w:rPr>
            </w:pPr>
            <w:r>
              <w:rPr>
                <w:rFonts w:ascii="Times New Roman" w:hAnsi="仿宋" w:eastAsia="仿宋"/>
                <w:bCs/>
                <w:sz w:val="28"/>
                <w:szCs w:val="28"/>
              </w:rPr>
              <w:t>工作单位</w:t>
            </w:r>
            <w:r>
              <w:rPr>
                <w:rFonts w:hint="eastAsia" w:ascii="Times New Roman" w:hAnsi="仿宋" w:eastAsia="仿宋"/>
                <w:bCs/>
                <w:sz w:val="28"/>
                <w:szCs w:val="28"/>
                <w:lang w:eastAsia="zh-CN"/>
              </w:rPr>
              <w:t>及职务</w:t>
            </w:r>
          </w:p>
        </w:tc>
        <w:tc>
          <w:tcPr>
            <w:tcW w:w="8381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699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仿宋" w:eastAsia="仿宋"/>
                <w:bCs/>
                <w:sz w:val="28"/>
                <w:szCs w:val="28"/>
              </w:rPr>
            </w:pPr>
            <w:r>
              <w:rPr>
                <w:rFonts w:hint="eastAsia" w:ascii="Times New Roman" w:hAnsi="仿宋" w:eastAsia="仿宋"/>
                <w:bCs/>
                <w:sz w:val="28"/>
                <w:szCs w:val="28"/>
                <w:lang w:eastAsia="zh-CN"/>
              </w:rPr>
              <w:t>意愿</w:t>
            </w:r>
            <w:r>
              <w:rPr>
                <w:rFonts w:ascii="Times New Roman" w:hAnsi="仿宋" w:eastAsia="仿宋"/>
                <w:bCs/>
                <w:sz w:val="28"/>
                <w:szCs w:val="28"/>
              </w:rPr>
              <w:t>岗位</w:t>
            </w:r>
          </w:p>
        </w:tc>
        <w:tc>
          <w:tcPr>
            <w:tcW w:w="8381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699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仿宋" w:eastAsia="仿宋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仿宋" w:eastAsia="仿宋"/>
                <w:bCs/>
                <w:sz w:val="28"/>
                <w:szCs w:val="28"/>
                <w:lang w:eastAsia="zh-CN"/>
              </w:rPr>
              <w:t>是否服从</w:t>
            </w:r>
          </w:p>
          <w:p>
            <w:pPr>
              <w:spacing w:line="360" w:lineRule="exact"/>
              <w:jc w:val="center"/>
              <w:rPr>
                <w:rFonts w:hint="eastAsia" w:ascii="Times New Roman" w:hAnsi="仿宋" w:eastAsia="仿宋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仿宋" w:eastAsia="仿宋"/>
                <w:bCs/>
                <w:sz w:val="28"/>
                <w:szCs w:val="28"/>
                <w:lang w:eastAsia="zh-CN"/>
              </w:rPr>
              <w:t>组织安排</w:t>
            </w:r>
          </w:p>
        </w:tc>
        <w:tc>
          <w:tcPr>
            <w:tcW w:w="8381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  <w:jc w:val="center"/>
        </w:trPr>
        <w:tc>
          <w:tcPr>
            <w:tcW w:w="1699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  <w:r>
              <w:rPr>
                <w:rFonts w:ascii="Times New Roman" w:hAnsi="仿宋" w:eastAsia="仿宋"/>
                <w:bCs/>
                <w:sz w:val="28"/>
                <w:szCs w:val="28"/>
              </w:rPr>
              <w:t>简</w:t>
            </w:r>
            <w:r>
              <w:rPr>
                <w:rFonts w:ascii="Times New Roman" w:hAnsi="Times New Roman" w:eastAsia="仿宋"/>
                <w:bCs/>
                <w:sz w:val="28"/>
                <w:szCs w:val="28"/>
              </w:rPr>
              <w:t xml:space="preserve">   </w:t>
            </w:r>
            <w:r>
              <w:rPr>
                <w:rFonts w:ascii="Times New Roman" w:hAnsi="仿宋" w:eastAsia="仿宋"/>
                <w:bCs/>
                <w:sz w:val="28"/>
                <w:szCs w:val="28"/>
              </w:rPr>
              <w:t>历</w:t>
            </w:r>
          </w:p>
        </w:tc>
        <w:tc>
          <w:tcPr>
            <w:tcW w:w="8381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bCs/>
                <w:szCs w:val="21"/>
              </w:rPr>
            </w:pPr>
            <w:r>
              <w:rPr>
                <w:rFonts w:ascii="Times New Roman" w:hAnsi="Times New Roman" w:eastAsia="仿宋_GB2312"/>
                <w:bCs/>
                <w:szCs w:val="21"/>
              </w:rPr>
              <w:t>（请从大学经历开始填写）</w:t>
            </w:r>
          </w:p>
          <w:p>
            <w:pPr>
              <w:spacing w:line="360" w:lineRule="exact"/>
              <w:rPr>
                <w:rFonts w:hint="default" w:ascii="Times New Roman" w:hAnsi="Times New Roman" w:eastAsia="仿宋_GB2312"/>
                <w:bCs/>
                <w:szCs w:val="21"/>
                <w:lang w:val="en-US" w:eastAsia="zh-CN"/>
              </w:rPr>
            </w:pPr>
          </w:p>
          <w:p>
            <w:pPr>
              <w:spacing w:line="360" w:lineRule="exact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699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  <w:r>
              <w:rPr>
                <w:rFonts w:ascii="Times New Roman" w:hAnsi="仿宋" w:eastAsia="仿宋"/>
                <w:bCs/>
                <w:sz w:val="28"/>
                <w:szCs w:val="28"/>
              </w:rPr>
              <w:t>本人签名</w:t>
            </w:r>
          </w:p>
        </w:tc>
        <w:tc>
          <w:tcPr>
            <w:tcW w:w="3041" w:type="dxa"/>
            <w:gridSpan w:val="3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</w:tc>
        <w:tc>
          <w:tcPr>
            <w:tcW w:w="1695" w:type="dxa"/>
            <w:gridSpan w:val="2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  <w:r>
              <w:rPr>
                <w:rFonts w:ascii="Times New Roman" w:hAnsi="仿宋" w:eastAsia="仿宋"/>
                <w:bCs/>
                <w:sz w:val="28"/>
                <w:szCs w:val="28"/>
              </w:rPr>
              <w:t>联系电话</w:t>
            </w:r>
          </w:p>
        </w:tc>
        <w:tc>
          <w:tcPr>
            <w:tcW w:w="3645" w:type="dxa"/>
            <w:gridSpan w:val="3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699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  <w:r>
              <w:rPr>
                <w:rFonts w:ascii="Times New Roman" w:hAnsi="仿宋" w:eastAsia="仿宋"/>
                <w:bCs/>
                <w:sz w:val="28"/>
                <w:szCs w:val="28"/>
              </w:rPr>
              <w:t>资格审查</w:t>
            </w:r>
          </w:p>
          <w:p>
            <w:pPr>
              <w:spacing w:line="360" w:lineRule="exact"/>
              <w:jc w:val="center"/>
              <w:rPr>
                <w:rFonts w:ascii="Times New Roman" w:hAnsi="仿宋" w:eastAsia="仿宋"/>
                <w:bCs/>
                <w:sz w:val="28"/>
                <w:szCs w:val="28"/>
              </w:rPr>
            </w:pPr>
            <w:r>
              <w:rPr>
                <w:rFonts w:ascii="Times New Roman" w:hAnsi="仿宋" w:eastAsia="仿宋"/>
                <w:bCs/>
                <w:sz w:val="28"/>
                <w:szCs w:val="28"/>
              </w:rPr>
              <w:t>意见</w:t>
            </w:r>
          </w:p>
        </w:tc>
        <w:tc>
          <w:tcPr>
            <w:tcW w:w="3041" w:type="dxa"/>
            <w:gridSpan w:val="3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</w:tc>
        <w:tc>
          <w:tcPr>
            <w:tcW w:w="1695" w:type="dxa"/>
            <w:gridSpan w:val="2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仿宋" w:eastAsia="仿宋"/>
                <w:bCs/>
                <w:sz w:val="28"/>
                <w:szCs w:val="28"/>
              </w:rPr>
            </w:pPr>
            <w:r>
              <w:rPr>
                <w:rFonts w:ascii="Times New Roman" w:hAnsi="仿宋" w:eastAsia="仿宋"/>
                <w:bCs/>
                <w:sz w:val="28"/>
                <w:szCs w:val="28"/>
              </w:rPr>
              <w:t>审核人</w:t>
            </w:r>
          </w:p>
        </w:tc>
        <w:tc>
          <w:tcPr>
            <w:tcW w:w="3645" w:type="dxa"/>
            <w:gridSpan w:val="3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</w:tc>
      </w:tr>
    </w:tbl>
    <w:p>
      <w:pPr>
        <w:spacing w:line="280" w:lineRule="exact"/>
        <w:ind w:left="1200" w:hanging="1200" w:hangingChars="500"/>
        <w:rPr>
          <w:rFonts w:ascii="Times New Roman" w:hAnsi="仿宋" w:eastAsia="仿宋"/>
          <w:bCs/>
          <w:sz w:val="24"/>
        </w:rPr>
      </w:pPr>
    </w:p>
    <w:p>
      <w:pPr>
        <w:spacing w:line="280" w:lineRule="exact"/>
        <w:ind w:left="1200" w:hanging="1200" w:hangingChars="500"/>
        <w:rPr>
          <w:rFonts w:hint="eastAsia" w:ascii="Times New Roman" w:hAnsi="仿宋" w:eastAsia="仿宋"/>
          <w:sz w:val="24"/>
          <w:lang w:eastAsia="zh-CN"/>
        </w:rPr>
      </w:pPr>
      <w:r>
        <w:rPr>
          <w:rFonts w:ascii="Times New Roman" w:hAnsi="仿宋" w:eastAsia="仿宋"/>
          <w:bCs/>
          <w:sz w:val="24"/>
        </w:rPr>
        <w:t>备注：</w:t>
      </w:r>
      <w:r>
        <w:rPr>
          <w:rFonts w:ascii="Times New Roman" w:hAnsi="仿宋" w:eastAsia="仿宋"/>
          <w:sz w:val="24"/>
        </w:rPr>
        <w:t>1.交表时间</w:t>
      </w:r>
      <w:r>
        <w:rPr>
          <w:rFonts w:hint="eastAsia" w:ascii="Times New Roman" w:hAnsi="仿宋" w:eastAsia="仿宋"/>
          <w:sz w:val="24"/>
        </w:rPr>
        <w:t>：</w:t>
      </w:r>
      <w:r>
        <w:rPr>
          <w:rFonts w:hint="eastAsia" w:ascii="Times New Roman" w:hAnsi="仿宋" w:eastAsia="仿宋"/>
          <w:sz w:val="24"/>
          <w:lang w:val="en-US" w:eastAsia="zh-CN"/>
        </w:rPr>
        <w:t>5</w:t>
      </w:r>
      <w:r>
        <w:rPr>
          <w:rFonts w:hint="eastAsia" w:ascii="Times New Roman" w:hAnsi="仿宋" w:eastAsia="仿宋"/>
          <w:sz w:val="24"/>
        </w:rPr>
        <w:t>月</w:t>
      </w:r>
      <w:r>
        <w:rPr>
          <w:rFonts w:hint="eastAsia" w:ascii="Times New Roman" w:hAnsi="仿宋" w:eastAsia="仿宋"/>
          <w:sz w:val="24"/>
          <w:lang w:val="en-US" w:eastAsia="zh-CN"/>
        </w:rPr>
        <w:t>16</w:t>
      </w:r>
      <w:r>
        <w:rPr>
          <w:rFonts w:hint="eastAsia" w:ascii="Times New Roman" w:hAnsi="仿宋" w:eastAsia="仿宋"/>
          <w:sz w:val="24"/>
        </w:rPr>
        <w:t>日</w:t>
      </w:r>
      <w:r>
        <w:rPr>
          <w:rFonts w:hint="eastAsia" w:ascii="Times New Roman" w:hAnsi="仿宋" w:eastAsia="仿宋"/>
          <w:sz w:val="24"/>
          <w:lang w:eastAsia="zh-CN"/>
        </w:rPr>
        <w:t>（周一）上</w:t>
      </w:r>
      <w:r>
        <w:rPr>
          <w:rFonts w:hint="eastAsia" w:ascii="Times New Roman" w:hAnsi="仿宋" w:eastAsia="仿宋"/>
          <w:sz w:val="24"/>
        </w:rPr>
        <w:t>午</w:t>
      </w:r>
      <w:r>
        <w:rPr>
          <w:rFonts w:hint="eastAsia" w:ascii="Times New Roman" w:hAnsi="仿宋" w:eastAsia="仿宋"/>
          <w:sz w:val="24"/>
          <w:lang w:val="en-US" w:eastAsia="zh-CN"/>
        </w:rPr>
        <w:t>12</w:t>
      </w:r>
      <w:r>
        <w:rPr>
          <w:rFonts w:hint="eastAsia" w:ascii="Times New Roman" w:hAnsi="仿宋" w:eastAsia="仿宋"/>
          <w:sz w:val="24"/>
        </w:rPr>
        <w:t>点前</w:t>
      </w:r>
      <w:r>
        <w:rPr>
          <w:rFonts w:hint="eastAsia" w:ascii="Times New Roman" w:hAnsi="仿宋" w:eastAsia="仿宋"/>
          <w:sz w:val="24"/>
          <w:lang w:eastAsia="zh-CN"/>
        </w:rPr>
        <w:t>；</w:t>
      </w:r>
    </w:p>
    <w:p>
      <w:pPr>
        <w:spacing w:line="280" w:lineRule="exact"/>
        <w:ind w:left="1095" w:leftChars="350" w:hanging="360" w:hangingChars="150"/>
        <w:rPr>
          <w:rFonts w:ascii="Times New Roman" w:hAnsi="仿宋" w:eastAsia="仿宋"/>
          <w:sz w:val="24"/>
        </w:rPr>
      </w:pPr>
      <w:r>
        <w:rPr>
          <w:rFonts w:ascii="Times New Roman" w:hAnsi="Times New Roman" w:eastAsia="仿宋"/>
          <w:sz w:val="24"/>
        </w:rPr>
        <w:t>3.</w:t>
      </w:r>
      <w:r>
        <w:rPr>
          <w:rFonts w:ascii="Times New Roman" w:hAnsi="仿宋" w:eastAsia="仿宋"/>
          <w:sz w:val="24"/>
        </w:rPr>
        <w:t>交表地点：温江校区行政楼党委组织部</w:t>
      </w:r>
      <w:r>
        <w:rPr>
          <w:rFonts w:ascii="Times New Roman" w:hAnsi="Times New Roman" w:eastAsia="仿宋"/>
          <w:sz w:val="24"/>
        </w:rPr>
        <w:t>40</w:t>
      </w:r>
      <w:r>
        <w:rPr>
          <w:rFonts w:hint="eastAsia" w:ascii="Times New Roman" w:hAnsi="Times New Roman" w:eastAsia="仿宋"/>
          <w:sz w:val="24"/>
          <w:lang w:val="en-US" w:eastAsia="zh-CN"/>
        </w:rPr>
        <w:t>2</w:t>
      </w:r>
      <w:r>
        <w:rPr>
          <w:rFonts w:ascii="Times New Roman" w:hAnsi="仿宋" w:eastAsia="仿宋"/>
          <w:sz w:val="24"/>
        </w:rPr>
        <w:t>室（电子文档发送至组织部</w:t>
      </w:r>
      <w:r>
        <w:rPr>
          <w:rFonts w:hint="eastAsia" w:ascii="Times New Roman" w:hAnsi="仿宋" w:eastAsia="仿宋"/>
          <w:sz w:val="24"/>
          <w:lang w:eastAsia="zh-CN"/>
        </w:rPr>
        <w:t>李涛</w:t>
      </w:r>
      <w:r>
        <w:rPr>
          <w:rFonts w:ascii="Times New Roman" w:hAnsi="Times New Roman" w:eastAsia="仿宋"/>
          <w:sz w:val="24"/>
        </w:rPr>
        <w:t>OA</w:t>
      </w:r>
      <w:r>
        <w:rPr>
          <w:rFonts w:ascii="Times New Roman" w:hAnsi="仿宋" w:eastAsia="仿宋"/>
          <w:sz w:val="24"/>
        </w:rPr>
        <w:t>邮</w:t>
      </w:r>
    </w:p>
    <w:p>
      <w:pPr>
        <w:spacing w:line="280" w:lineRule="exact"/>
        <w:ind w:left="1080" w:leftChars="400" w:hanging="240" w:hangingChars="100"/>
        <w:rPr>
          <w:rFonts w:hint="eastAsia" w:ascii="Times New Roman" w:hAnsi="仿宋" w:eastAsia="仿宋"/>
          <w:sz w:val="24"/>
          <w:lang w:eastAsia="zh-CN"/>
        </w:rPr>
      </w:pPr>
      <w:r>
        <w:rPr>
          <w:rFonts w:ascii="Times New Roman" w:hAnsi="仿宋" w:eastAsia="仿宋"/>
          <w:sz w:val="24"/>
        </w:rPr>
        <w:t>箱）。联系人：</w:t>
      </w:r>
      <w:r>
        <w:rPr>
          <w:rFonts w:hint="eastAsia" w:ascii="Times New Roman" w:hAnsi="仿宋" w:eastAsia="仿宋"/>
          <w:sz w:val="24"/>
          <w:lang w:eastAsia="zh-CN"/>
        </w:rPr>
        <w:t>李涛</w:t>
      </w:r>
      <w:r>
        <w:rPr>
          <w:rFonts w:ascii="Times New Roman" w:hAnsi="仿宋" w:eastAsia="仿宋"/>
          <w:sz w:val="24"/>
        </w:rPr>
        <w:t>（</w:t>
      </w:r>
      <w:r>
        <w:rPr>
          <w:rFonts w:ascii="Times New Roman" w:hAnsi="Times New Roman" w:eastAsia="仿宋"/>
          <w:sz w:val="24"/>
        </w:rPr>
        <w:t>028-618000</w:t>
      </w:r>
      <w:r>
        <w:rPr>
          <w:rFonts w:hint="eastAsia" w:ascii="Times New Roman" w:hAnsi="Times New Roman" w:eastAsia="仿宋"/>
          <w:sz w:val="24"/>
          <w:lang w:val="en-US" w:eastAsia="zh-CN"/>
        </w:rPr>
        <w:t>58</w:t>
      </w:r>
      <w:r>
        <w:rPr>
          <w:rFonts w:ascii="Times New Roman" w:hAnsi="仿宋" w:eastAsia="仿宋"/>
          <w:sz w:val="24"/>
        </w:rPr>
        <w:t>）</w:t>
      </w:r>
      <w:r>
        <w:rPr>
          <w:rFonts w:hint="eastAsia" w:ascii="Times New Roman" w:hAnsi="仿宋" w:eastAsia="仿宋"/>
          <w:sz w:val="24"/>
          <w:lang w:eastAsia="zh-CN"/>
        </w:rPr>
        <w:t>。</w:t>
      </w:r>
    </w:p>
    <w:sectPr>
      <w:pgSz w:w="11906" w:h="16838"/>
      <w:pgMar w:top="680" w:right="1077" w:bottom="454" w:left="107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